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666B9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A964E0" wp14:editId="738FDD1C">
                <wp:simplePos x="0" y="0"/>
                <wp:positionH relativeFrom="page">
                  <wp:posOffset>4459726</wp:posOffset>
                </wp:positionH>
                <wp:positionV relativeFrom="page">
                  <wp:posOffset>2187615</wp:posOffset>
                </wp:positionV>
                <wp:extent cx="2878414" cy="355343"/>
                <wp:effectExtent l="0" t="0" r="1778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14" cy="355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666B9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66B97">
                              <w:rPr>
                                <w:szCs w:val="28"/>
                                <w:lang w:val="ru-RU"/>
                              </w:rPr>
                              <w:t>СЭД-2022-299-01-01-02-05С-19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5pt;margin-top:172.25pt;width:226.65pt;height:2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1e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" filled="f" stroked="f">
                <v:textbox inset="0,0,0,0">
                  <w:txbxContent>
                    <w:p w:rsidR="003F6DE7" w:rsidRDefault="00666B9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66B97">
                        <w:rPr>
                          <w:szCs w:val="28"/>
                          <w:lang w:val="ru-RU"/>
                        </w:rPr>
                        <w:t>СЭД-2022-299-01-01-02-05С-19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2A39DF" wp14:editId="0DFAEED7">
                <wp:simplePos x="0" y="0"/>
                <wp:positionH relativeFrom="page">
                  <wp:posOffset>923925</wp:posOffset>
                </wp:positionH>
                <wp:positionV relativeFrom="page">
                  <wp:posOffset>2905126</wp:posOffset>
                </wp:positionV>
                <wp:extent cx="2560955" cy="17716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7F0BB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7F0BBB">
                              <w:rPr>
                                <w:b/>
                                <w:szCs w:val="28"/>
                              </w:rPr>
                              <w:t>части территории</w:t>
                            </w:r>
                            <w:r w:rsidR="001F3ECA">
                              <w:rPr>
                                <w:b/>
                                <w:szCs w:val="28"/>
                              </w:rPr>
                              <w:t xml:space="preserve"> Заболотского сельского поселения Пермского муниц</w:t>
                            </w:r>
                            <w:r w:rsidR="007F0BBB">
                              <w:rPr>
                                <w:b/>
                                <w:szCs w:val="28"/>
                              </w:rPr>
                              <w:t xml:space="preserve">ипального района Пермского края, расположенной в 0,01 км западнее д. </w:t>
                            </w:r>
                            <w:proofErr w:type="spellStart"/>
                            <w:r w:rsidR="007F0BBB">
                              <w:rPr>
                                <w:b/>
                                <w:szCs w:val="28"/>
                              </w:rPr>
                              <w:t>Большакино</w:t>
                            </w:r>
                            <w:proofErr w:type="spellEnd"/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75pt;margin-top:228.75pt;width:201.65pt;height:139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35sgIAALE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" filled="f" stroked="f">
                <v:textbox inset="0,0,0,0">
                  <w:txbxContent>
                    <w:p w:rsidR="00272FCA" w:rsidRDefault="00272FCA" w:rsidP="007F0BB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B45EA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  <w:r w:rsidR="009015A8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7F0BBB">
                        <w:rPr>
                          <w:b/>
                          <w:szCs w:val="28"/>
                        </w:rPr>
                        <w:t>части территории</w:t>
                      </w:r>
                      <w:r w:rsidR="001F3ECA">
                        <w:rPr>
                          <w:b/>
                          <w:szCs w:val="28"/>
                        </w:rPr>
                        <w:t xml:space="preserve"> Заболотского сельского поселения Пермского муниц</w:t>
                      </w:r>
                      <w:r w:rsidR="007F0BBB">
                        <w:rPr>
                          <w:b/>
                          <w:szCs w:val="28"/>
                        </w:rPr>
                        <w:t xml:space="preserve">ипального района Пермского края, расположенной в 0,01 км западнее д. </w:t>
                      </w:r>
                      <w:proofErr w:type="spellStart"/>
                      <w:r w:rsidR="007F0BBB">
                        <w:rPr>
                          <w:b/>
                          <w:szCs w:val="28"/>
                        </w:rPr>
                        <w:t>Большакино</w:t>
                      </w:r>
                      <w:proofErr w:type="spellEnd"/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666B9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25.02.2022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666B9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25.02.2022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1F3ECA" w:rsidRDefault="001F3ECA" w:rsidP="00B24B25">
      <w:pPr>
        <w:keepNext/>
        <w:suppressAutoHyphens/>
        <w:spacing w:line="480" w:lineRule="exact"/>
        <w:jc w:val="both"/>
        <w:outlineLvl w:val="0"/>
      </w:pPr>
    </w:p>
    <w:p w:rsidR="00272FCA" w:rsidRPr="00F3585D" w:rsidRDefault="00272FCA" w:rsidP="00B24B25">
      <w:pPr>
        <w:keepNext/>
        <w:suppressAutoHyphens/>
        <w:spacing w:line="35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 w:rsidR="00B24B25">
        <w:t>ч.</w:t>
      </w:r>
      <w:r>
        <w:t xml:space="preserve"> 5</w:t>
      </w:r>
      <w:r w:rsidR="00B24B25">
        <w:t>–</w:t>
      </w:r>
      <w:r>
        <w:t>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="001C3A8B">
        <w:t xml:space="preserve">    </w:t>
      </w:r>
      <w:r w:rsidRPr="00116D8D">
        <w:t>№</w:t>
      </w:r>
      <w:r w:rsidR="00FC2186">
        <w:t> 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 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>распоряжением управления архитектуры и градостроительства администрации Пермского муниципального района</w:t>
      </w:r>
      <w:r w:rsidR="007F0BBB">
        <w:t xml:space="preserve"> Пермского края</w:t>
      </w:r>
      <w:r>
        <w:t xml:space="preserve"> от </w:t>
      </w:r>
      <w:r w:rsidR="007F0BBB">
        <w:t>08.06.2021</w:t>
      </w:r>
      <w:r>
        <w:t xml:space="preserve"> № </w:t>
      </w:r>
      <w:r w:rsidR="005718AC">
        <w:t>СЭД-202</w:t>
      </w:r>
      <w:r w:rsidR="007F0BBB">
        <w:t>1</w:t>
      </w:r>
      <w:r w:rsidR="005718AC">
        <w:t>-299-</w:t>
      </w:r>
      <w:r w:rsidR="009015A8">
        <w:t>12-12-01Р-</w:t>
      </w:r>
      <w:r w:rsidR="007F0BBB">
        <w:t>72</w:t>
      </w:r>
      <w:r w:rsidR="0074240F">
        <w:t xml:space="preserve"> </w:t>
      </w:r>
      <w:r>
        <w:t>«О</w:t>
      </w:r>
      <w:r w:rsidR="00B24B25">
        <w:t>  </w:t>
      </w:r>
      <w:r w:rsidRPr="003B08F8">
        <w:t xml:space="preserve">разработке </w:t>
      </w:r>
      <w:r>
        <w:t>проекта</w:t>
      </w:r>
      <w:r w:rsidR="00B24B25">
        <w:t xml:space="preserve"> </w:t>
      </w:r>
      <w:r w:rsidR="00AB45EA">
        <w:t>планировки</w:t>
      </w:r>
      <w:r w:rsidR="00B24B25">
        <w:t xml:space="preserve"> </w:t>
      </w:r>
      <w:r w:rsidR="00AB45EA">
        <w:t xml:space="preserve">и проекта </w:t>
      </w:r>
      <w:r w:rsidR="00E5693C">
        <w:t xml:space="preserve">межевания части территории </w:t>
      </w:r>
      <w:r w:rsidR="001F3ECA">
        <w:t>Заболотского сельского поселения Пермского муниципального района Пермского края</w:t>
      </w:r>
      <w:r w:rsidR="007F0BBB">
        <w:t xml:space="preserve">, расположенной в 0,01 км западнее д. </w:t>
      </w:r>
      <w:proofErr w:type="spellStart"/>
      <w:r w:rsidR="007F0BBB">
        <w:t>Большакино</w:t>
      </w:r>
      <w:proofErr w:type="spellEnd"/>
      <w:r w:rsidR="00292C3F">
        <w:t>»</w:t>
      </w:r>
    </w:p>
    <w:p w:rsidR="00272FCA" w:rsidRPr="00F3585D" w:rsidRDefault="00272FCA" w:rsidP="00B24B25">
      <w:pPr>
        <w:keepNext/>
        <w:suppressAutoHyphens/>
        <w:spacing w:line="35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B24B25">
      <w:pPr>
        <w:widowControl w:val="0"/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7F0BBB">
        <w:rPr>
          <w:szCs w:val="28"/>
        </w:rPr>
        <w:t>22</w:t>
      </w:r>
      <w:r w:rsidR="001320A1">
        <w:rPr>
          <w:szCs w:val="28"/>
        </w:rPr>
        <w:t xml:space="preserve"> </w:t>
      </w:r>
      <w:r w:rsidR="007F0BBB">
        <w:rPr>
          <w:szCs w:val="28"/>
        </w:rPr>
        <w:t>марта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1F3ECA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r w:rsidR="001F3ECA">
        <w:rPr>
          <w:szCs w:val="28"/>
        </w:rPr>
        <w:t>Заболотское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1F3ECA">
        <w:rPr>
          <w:szCs w:val="28"/>
        </w:rPr>
        <w:t xml:space="preserve">д. </w:t>
      </w:r>
      <w:proofErr w:type="spellStart"/>
      <w:r w:rsidR="007F0BBB">
        <w:rPr>
          <w:szCs w:val="28"/>
        </w:rPr>
        <w:t>Большакино</w:t>
      </w:r>
      <w:proofErr w:type="spellEnd"/>
      <w:r w:rsidR="004A1892">
        <w:rPr>
          <w:szCs w:val="28"/>
        </w:rPr>
        <w:t>, ул.</w:t>
      </w:r>
      <w:r w:rsidR="004D2F15">
        <w:rPr>
          <w:szCs w:val="28"/>
        </w:rPr>
        <w:t>  </w:t>
      </w:r>
      <w:r w:rsidR="007F0BBB">
        <w:rPr>
          <w:szCs w:val="28"/>
        </w:rPr>
        <w:t>Центральная</w:t>
      </w:r>
      <w:r w:rsidR="004A1892">
        <w:rPr>
          <w:szCs w:val="28"/>
        </w:rPr>
        <w:t>,</w:t>
      </w:r>
      <w:r w:rsidR="007F0BBB">
        <w:rPr>
          <w:szCs w:val="28"/>
        </w:rPr>
        <w:t xml:space="preserve"> </w:t>
      </w:r>
      <w:r w:rsidR="004A1892" w:rsidRPr="00704A29">
        <w:rPr>
          <w:szCs w:val="28"/>
        </w:rPr>
        <w:t>д.</w:t>
      </w:r>
      <w:r w:rsidR="00C02784">
        <w:rPr>
          <w:szCs w:val="28"/>
        </w:rPr>
        <w:t xml:space="preserve"> </w:t>
      </w:r>
      <w:r w:rsidR="00E538FD">
        <w:rPr>
          <w:szCs w:val="28"/>
        </w:rPr>
        <w:t>2</w:t>
      </w:r>
      <w:r w:rsidR="007F0BBB">
        <w:rPr>
          <w:szCs w:val="28"/>
        </w:rPr>
        <w:t>2</w:t>
      </w:r>
      <w:r w:rsidR="00A147C1">
        <w:rPr>
          <w:szCs w:val="28"/>
        </w:rPr>
        <w:t xml:space="preserve"> (здание </w:t>
      </w:r>
      <w:r w:rsidR="007F0BBB">
        <w:rPr>
          <w:szCs w:val="28"/>
        </w:rPr>
        <w:t>фельдшерско-акушерского пункта</w:t>
      </w:r>
      <w:r w:rsidR="00A147C1">
        <w:rPr>
          <w:szCs w:val="28"/>
        </w:rPr>
        <w:t>)</w:t>
      </w:r>
      <w:r w:rsidR="00711393"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по </w:t>
      </w:r>
      <w:r w:rsidR="009015A8">
        <w:t>проекту</w:t>
      </w:r>
      <w:r w:rsidR="007A0672">
        <w:t xml:space="preserve"> планировки и</w:t>
      </w:r>
      <w:r w:rsidR="00590F17">
        <w:t> </w:t>
      </w:r>
      <w:r w:rsidR="007A0672">
        <w:t>проекту</w:t>
      </w:r>
      <w:r w:rsidR="009015A8">
        <w:t xml:space="preserve"> межевания </w:t>
      </w:r>
      <w:r w:rsidR="007F0BBB">
        <w:t xml:space="preserve">части территории Заболотского сельского поселения Пермского муниципального района Пермского края, расположенной в 0,01 км западнее д. </w:t>
      </w:r>
      <w:proofErr w:type="spellStart"/>
      <w:r w:rsidR="007F0BBB">
        <w:t>Большакино</w:t>
      </w:r>
      <w:proofErr w:type="spellEnd"/>
      <w:r w:rsidR="00156FCF">
        <w:t>.</w:t>
      </w:r>
      <w:r>
        <w:rPr>
          <w:szCs w:val="28"/>
        </w:rPr>
        <w:t xml:space="preserve"> </w:t>
      </w:r>
    </w:p>
    <w:p w:rsidR="00272FCA" w:rsidRDefault="00272FCA" w:rsidP="00B24B25">
      <w:pPr>
        <w:tabs>
          <w:tab w:val="left" w:pos="10148"/>
          <w:tab w:val="left" w:pos="10206"/>
        </w:tabs>
        <w:suppressAutoHyphens/>
        <w:spacing w:line="35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B24B25">
      <w:pPr>
        <w:widowControl w:val="0"/>
        <w:suppressAutoHyphens/>
        <w:spacing w:line="35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B24B25">
      <w:pPr>
        <w:widowControl w:val="0"/>
        <w:spacing w:line="35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B24B25">
      <w:pPr>
        <w:spacing w:line="35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C02784">
        <w:t> </w:t>
      </w:r>
      <w:r w:rsidRPr="00F3585D">
        <w:t>месте проведения публичных слушаний;</w:t>
      </w:r>
    </w:p>
    <w:p w:rsidR="00272FCA" w:rsidRDefault="00272FCA" w:rsidP="00B24B25">
      <w:pPr>
        <w:spacing w:line="35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</w:t>
      </w:r>
      <w:r w:rsidR="007F0BBB" w:rsidRPr="00C05B2C">
        <w:t>и</w:t>
      </w:r>
      <w:r w:rsidR="007F0BBB">
        <w:t> </w:t>
      </w:r>
      <w:r w:rsidR="00B24B25">
        <w:t>  </w:t>
      </w:r>
      <w:r w:rsidR="007F0BBB">
        <w:t>иных</w:t>
      </w:r>
      <w:r w:rsidR="00E538FD">
        <w:t xml:space="preserve"> </w:t>
      </w:r>
      <w:r w:rsidRPr="00C05B2C">
        <w:t xml:space="preserve">информационных документов по теме публичных слушаний </w:t>
      </w:r>
      <w:r w:rsidR="007F0BBB" w:rsidRPr="00C05B2C">
        <w:t>для</w:t>
      </w:r>
      <w:r w:rsidR="007F0BBB">
        <w:t> предварительного</w:t>
      </w:r>
      <w:r w:rsidR="00A147C1">
        <w:t xml:space="preserve"> </w:t>
      </w:r>
      <w:r w:rsidRPr="00C05B2C">
        <w:t xml:space="preserve">ознакомления </w:t>
      </w:r>
      <w:r>
        <w:t xml:space="preserve">в здании администрации </w:t>
      </w:r>
      <w:r w:rsidR="007F0BBB">
        <w:t>Заболотского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F3ECA">
        <w:rPr>
          <w:szCs w:val="28"/>
        </w:rPr>
        <w:t xml:space="preserve">д. </w:t>
      </w:r>
      <w:proofErr w:type="spellStart"/>
      <w:r w:rsidR="007F0BBB">
        <w:rPr>
          <w:szCs w:val="28"/>
        </w:rPr>
        <w:t>Большакино</w:t>
      </w:r>
      <w:proofErr w:type="spellEnd"/>
      <w:r w:rsidR="00367B5B">
        <w:rPr>
          <w:szCs w:val="28"/>
        </w:rPr>
        <w:t xml:space="preserve">, ул. </w:t>
      </w:r>
      <w:r w:rsidR="007F0BBB">
        <w:rPr>
          <w:szCs w:val="28"/>
        </w:rPr>
        <w:t>Центральная</w:t>
      </w:r>
      <w:r w:rsidR="00367B5B">
        <w:rPr>
          <w:szCs w:val="28"/>
        </w:rPr>
        <w:t xml:space="preserve">, </w:t>
      </w:r>
      <w:r w:rsidR="00B929A3">
        <w:rPr>
          <w:szCs w:val="28"/>
        </w:rPr>
        <w:t xml:space="preserve">д. </w:t>
      </w:r>
      <w:r w:rsidR="007F0BBB">
        <w:rPr>
          <w:szCs w:val="28"/>
        </w:rPr>
        <w:t>2</w:t>
      </w:r>
      <w:r w:rsidR="00E538FD">
        <w:rPr>
          <w:szCs w:val="28"/>
        </w:rPr>
        <w:t>2</w:t>
      </w:r>
      <w:r>
        <w:rPr>
          <w:szCs w:val="28"/>
        </w:rPr>
        <w:t xml:space="preserve">, </w:t>
      </w:r>
      <w:r w:rsidRPr="00F3585D">
        <w:t>на</w:t>
      </w:r>
      <w:r w:rsidR="004D2F15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1F3ECA">
        <w:t>Заболотского</w:t>
      </w:r>
      <w:r w:rsidR="004A1892">
        <w:t xml:space="preserve">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B24B25">
      <w:pPr>
        <w:spacing w:line="35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>
        <w:t xml:space="preserve">, </w:t>
      </w:r>
      <w:r w:rsidR="007F0BBB">
        <w:t>на </w:t>
      </w:r>
      <w:r w:rsidR="00B24B25">
        <w:t> </w:t>
      </w:r>
      <w:r w:rsidR="007F0BBB">
        <w:t>официальных</w:t>
      </w:r>
      <w:r>
        <w:t xml:space="preserve"> сайтах Земского Собрания и Пермского муниципального района.</w:t>
      </w:r>
    </w:p>
    <w:p w:rsidR="00272FCA" w:rsidRDefault="00272FCA" w:rsidP="00B24B25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1F3ECA">
        <w:t>2</w:t>
      </w:r>
      <w:r w:rsidR="00270441">
        <w:t>1</w:t>
      </w:r>
      <w:r w:rsidR="00E538FD">
        <w:t xml:space="preserve"> </w:t>
      </w:r>
      <w:r w:rsidR="00270441">
        <w:t>марта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66564">
        <w:t xml:space="preserve">планировки и проекту </w:t>
      </w:r>
      <w:r w:rsidR="001C3A8B">
        <w:t xml:space="preserve">межевания </w:t>
      </w:r>
      <w:r w:rsidR="00270441">
        <w:t xml:space="preserve">части территории Заболотского сельского поселения Пермского муниципального района Пермского края, расположенной в 0,01 км западнее д. </w:t>
      </w:r>
      <w:proofErr w:type="spellStart"/>
      <w:r w:rsidR="00270441">
        <w:t>Большакино</w:t>
      </w:r>
      <w:proofErr w:type="spellEnd"/>
      <w:r w:rsidR="00B24B25">
        <w:t xml:space="preserve">, </w:t>
      </w:r>
      <w:r>
        <w:t>в</w:t>
      </w:r>
      <w:r w:rsidR="00B24B25">
        <w:t>  </w:t>
      </w:r>
      <w:r w:rsidR="00270441">
        <w:t>управление архитектуры и</w:t>
      </w:r>
      <w:r w:rsidR="00F802BD">
        <w:t xml:space="preserve"> </w:t>
      </w:r>
      <w:r w:rsidR="00270441">
        <w:t>градостроительства</w:t>
      </w:r>
      <w:r>
        <w:t xml:space="preserve"> администрации Пермского муниципального района по</w:t>
      </w:r>
      <w:r w:rsidR="00F802BD">
        <w:t xml:space="preserve"> </w:t>
      </w:r>
      <w:r>
        <w:t>адресу: г. Пермь,</w:t>
      </w:r>
      <w:r w:rsidR="00590F17">
        <w:t xml:space="preserve"> </w:t>
      </w:r>
      <w:r>
        <w:t>ул.</w:t>
      </w:r>
      <w:r w:rsidR="00A147C1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  <w:proofErr w:type="gramEnd"/>
    </w:p>
    <w:p w:rsidR="00272FCA" w:rsidRPr="00E00D33" w:rsidRDefault="00272FCA" w:rsidP="00B24B25">
      <w:pPr>
        <w:spacing w:line="35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B24B25">
      <w:pPr>
        <w:spacing w:line="356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B24B25">
      <w:pPr>
        <w:spacing w:line="35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B24B25">
      <w:pPr>
        <w:spacing w:line="356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FB6993" w:rsidRPr="00272FCA" w:rsidRDefault="00270441" w:rsidP="00B24B25">
      <w:pPr>
        <w:tabs>
          <w:tab w:val="left" w:pos="10148"/>
          <w:tab w:val="left" w:pos="10206"/>
        </w:tabs>
        <w:suppressAutoHyphens/>
        <w:spacing w:line="1380" w:lineRule="exact"/>
        <w:jc w:val="right"/>
      </w:pPr>
      <w:r>
        <w:t>В.Ю. Цветов</w:t>
      </w:r>
    </w:p>
    <w:sectPr w:rsidR="00FB6993" w:rsidRPr="00272FCA" w:rsidSect="00B24B2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DB" w:rsidRDefault="00DC5DDB">
      <w:r>
        <w:separator/>
      </w:r>
    </w:p>
  </w:endnote>
  <w:endnote w:type="continuationSeparator" w:id="0">
    <w:p w:rsidR="00DC5DDB" w:rsidRDefault="00DC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DB" w:rsidRDefault="00DC5DDB">
      <w:r>
        <w:separator/>
      </w:r>
    </w:p>
  </w:footnote>
  <w:footnote w:type="continuationSeparator" w:id="0">
    <w:p w:rsidR="00DC5DDB" w:rsidRDefault="00DC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6B97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064A2E"/>
    <w:rsid w:val="000D2604"/>
    <w:rsid w:val="000E1752"/>
    <w:rsid w:val="001320A1"/>
    <w:rsid w:val="00154A37"/>
    <w:rsid w:val="00156FCF"/>
    <w:rsid w:val="001923D4"/>
    <w:rsid w:val="001C3A8B"/>
    <w:rsid w:val="001E373C"/>
    <w:rsid w:val="001E3893"/>
    <w:rsid w:val="001E7B57"/>
    <w:rsid w:val="001F3ECA"/>
    <w:rsid w:val="002063F3"/>
    <w:rsid w:val="002169E3"/>
    <w:rsid w:val="00270441"/>
    <w:rsid w:val="00272FCA"/>
    <w:rsid w:val="002768E5"/>
    <w:rsid w:val="00292C3F"/>
    <w:rsid w:val="002D3BFE"/>
    <w:rsid w:val="002F49E4"/>
    <w:rsid w:val="00367B5B"/>
    <w:rsid w:val="003B5C32"/>
    <w:rsid w:val="003B6993"/>
    <w:rsid w:val="003F2BF0"/>
    <w:rsid w:val="003F6DE7"/>
    <w:rsid w:val="004A1892"/>
    <w:rsid w:val="004D2F15"/>
    <w:rsid w:val="0051108E"/>
    <w:rsid w:val="005718AC"/>
    <w:rsid w:val="00590F17"/>
    <w:rsid w:val="00592FA4"/>
    <w:rsid w:val="00666564"/>
    <w:rsid w:val="00666B97"/>
    <w:rsid w:val="00711393"/>
    <w:rsid w:val="00720240"/>
    <w:rsid w:val="0074240F"/>
    <w:rsid w:val="007864CA"/>
    <w:rsid w:val="007A0672"/>
    <w:rsid w:val="007C4B33"/>
    <w:rsid w:val="007E488E"/>
    <w:rsid w:val="007F0BBB"/>
    <w:rsid w:val="00814564"/>
    <w:rsid w:val="0085255A"/>
    <w:rsid w:val="008813AB"/>
    <w:rsid w:val="00884BFA"/>
    <w:rsid w:val="008F3CB9"/>
    <w:rsid w:val="009015A8"/>
    <w:rsid w:val="00A147C1"/>
    <w:rsid w:val="00A4444B"/>
    <w:rsid w:val="00A576B1"/>
    <w:rsid w:val="00AB45EA"/>
    <w:rsid w:val="00AD0E00"/>
    <w:rsid w:val="00B24B25"/>
    <w:rsid w:val="00B26D02"/>
    <w:rsid w:val="00B358A6"/>
    <w:rsid w:val="00B43A05"/>
    <w:rsid w:val="00B4616A"/>
    <w:rsid w:val="00B929A3"/>
    <w:rsid w:val="00BF19A1"/>
    <w:rsid w:val="00C02784"/>
    <w:rsid w:val="00C214F9"/>
    <w:rsid w:val="00C51A94"/>
    <w:rsid w:val="00C65526"/>
    <w:rsid w:val="00CC36FE"/>
    <w:rsid w:val="00CD7757"/>
    <w:rsid w:val="00D33C61"/>
    <w:rsid w:val="00D46004"/>
    <w:rsid w:val="00D766D5"/>
    <w:rsid w:val="00D93D10"/>
    <w:rsid w:val="00DC5DDB"/>
    <w:rsid w:val="00E20AAE"/>
    <w:rsid w:val="00E538FD"/>
    <w:rsid w:val="00E5693C"/>
    <w:rsid w:val="00E71B6B"/>
    <w:rsid w:val="00E93725"/>
    <w:rsid w:val="00E97A5C"/>
    <w:rsid w:val="00F23B90"/>
    <w:rsid w:val="00F802BD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401A-0460-4237-B590-6ABE23F1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2022-02-25T10:21:00Z</dcterms:created>
  <dcterms:modified xsi:type="dcterms:W3CDTF">2022-02-25T10:21:00Z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